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9AFC" w14:textId="43D50100" w:rsidR="00492F25" w:rsidRPr="004A4D65" w:rsidRDefault="00492F25" w:rsidP="00492F25">
      <w:pPr>
        <w:pStyle w:val="Brdtekst"/>
        <w:tabs>
          <w:tab w:val="left" w:pos="3402"/>
        </w:tabs>
        <w:rPr>
          <w:rFonts w:cs="Arial"/>
          <w:b/>
          <w:bCs/>
          <w:color w:val="000000" w:themeColor="text1"/>
          <w:sz w:val="24"/>
          <w:szCs w:val="24"/>
        </w:rPr>
      </w:pPr>
      <w:r w:rsidRPr="004A4D65">
        <w:rPr>
          <w:rFonts w:cs="Arial"/>
          <w:b/>
          <w:bCs/>
          <w:color w:val="000000" w:themeColor="text1"/>
          <w:sz w:val="24"/>
          <w:szCs w:val="24"/>
        </w:rPr>
        <w:t xml:space="preserve">Procedure og regler for valg at TR </w:t>
      </w:r>
      <w:r w:rsidR="006A0F37" w:rsidRPr="004A4D65">
        <w:rPr>
          <w:rFonts w:cs="Arial"/>
          <w:b/>
          <w:bCs/>
          <w:color w:val="000000" w:themeColor="text1"/>
          <w:sz w:val="24"/>
          <w:szCs w:val="24"/>
        </w:rPr>
        <w:t xml:space="preserve">og TR-suppleant </w:t>
      </w:r>
      <w:r w:rsidRPr="004A4D65">
        <w:rPr>
          <w:rFonts w:cs="Arial"/>
          <w:b/>
          <w:bCs/>
          <w:color w:val="000000" w:themeColor="text1"/>
          <w:sz w:val="24"/>
          <w:szCs w:val="24"/>
        </w:rPr>
        <w:t>i Lærerkreds Nord:</w:t>
      </w:r>
    </w:p>
    <w:p w14:paraId="1E304E57" w14:textId="77777777" w:rsidR="006A0F37" w:rsidRPr="004A4D65" w:rsidRDefault="006A0F37" w:rsidP="00492F25">
      <w:pPr>
        <w:pStyle w:val="Brdtekst"/>
        <w:tabs>
          <w:tab w:val="left" w:pos="3402"/>
        </w:tabs>
        <w:rPr>
          <w:rFonts w:cs="Arial"/>
          <w:b/>
          <w:bCs/>
          <w:color w:val="000000" w:themeColor="text1"/>
          <w:sz w:val="24"/>
          <w:szCs w:val="24"/>
        </w:rPr>
      </w:pPr>
    </w:p>
    <w:p w14:paraId="1D3B1880" w14:textId="62D2DBEC" w:rsidR="006A0F37" w:rsidRPr="004A4D65" w:rsidRDefault="006A0F37" w:rsidP="00492F25">
      <w:pPr>
        <w:pStyle w:val="Brdtekst"/>
        <w:tabs>
          <w:tab w:val="left" w:pos="3402"/>
        </w:tabs>
        <w:rPr>
          <w:rFonts w:cs="Arial"/>
          <w:i/>
          <w:iCs/>
          <w:color w:val="000000" w:themeColor="text1"/>
          <w:szCs w:val="22"/>
        </w:rPr>
      </w:pPr>
      <w:r w:rsidRPr="004A4D65">
        <w:rPr>
          <w:rFonts w:cs="Arial"/>
          <w:i/>
          <w:iCs/>
          <w:color w:val="000000" w:themeColor="text1"/>
          <w:szCs w:val="22"/>
        </w:rPr>
        <w:t>Disse reg</w:t>
      </w:r>
      <w:r w:rsidR="00FE5358">
        <w:rPr>
          <w:rFonts w:cs="Arial"/>
          <w:i/>
          <w:iCs/>
          <w:color w:val="000000" w:themeColor="text1"/>
          <w:szCs w:val="22"/>
        </w:rPr>
        <w:t>l</w:t>
      </w:r>
      <w:r w:rsidRPr="004A4D65">
        <w:rPr>
          <w:rFonts w:cs="Arial"/>
          <w:i/>
          <w:iCs/>
          <w:color w:val="000000" w:themeColor="text1"/>
          <w:szCs w:val="22"/>
        </w:rPr>
        <w:t>er gælder for både valg af TR og TR-suppleant</w:t>
      </w:r>
    </w:p>
    <w:p w14:paraId="780FC8D9" w14:textId="77777777" w:rsidR="00492F25" w:rsidRPr="004A4D65" w:rsidRDefault="00492F25" w:rsidP="00492F25">
      <w:pPr>
        <w:pStyle w:val="Brdtekst"/>
        <w:tabs>
          <w:tab w:val="left" w:pos="3402"/>
        </w:tabs>
        <w:rPr>
          <w:rFonts w:cs="Arial"/>
          <w:color w:val="000000" w:themeColor="text1"/>
        </w:rPr>
      </w:pPr>
    </w:p>
    <w:p w14:paraId="0C518C43" w14:textId="128995A3" w:rsidR="006A0F37" w:rsidRPr="004A4D65" w:rsidRDefault="006A0F37" w:rsidP="00492F25">
      <w:pPr>
        <w:pStyle w:val="Brdtekst"/>
        <w:tabs>
          <w:tab w:val="left" w:pos="3402"/>
        </w:tabs>
        <w:rPr>
          <w:rFonts w:cs="Arial"/>
          <w:color w:val="000000" w:themeColor="text1"/>
          <w:u w:val="single"/>
        </w:rPr>
      </w:pPr>
      <w:r w:rsidRPr="004A4D65">
        <w:rPr>
          <w:rFonts w:cs="Arial"/>
          <w:color w:val="000000" w:themeColor="text1"/>
          <w:u w:val="single"/>
        </w:rPr>
        <w:t>Periode:</w:t>
      </w:r>
    </w:p>
    <w:p w14:paraId="0AF82A61" w14:textId="07AB3C1C" w:rsidR="006A0F37" w:rsidRPr="004A4D65" w:rsidRDefault="00492F25" w:rsidP="00492F25">
      <w:pPr>
        <w:pStyle w:val="Brdtekst"/>
        <w:tabs>
          <w:tab w:val="left" w:pos="3402"/>
        </w:tabs>
        <w:rPr>
          <w:rFonts w:cs="Arial"/>
          <w:color w:val="000000" w:themeColor="text1"/>
        </w:rPr>
      </w:pPr>
      <w:r w:rsidRPr="004A4D65">
        <w:rPr>
          <w:rFonts w:cs="Arial"/>
          <w:color w:val="000000" w:themeColor="text1"/>
        </w:rPr>
        <w:t xml:space="preserve">Kredsstyrelsen udskriver valg til TR </w:t>
      </w:r>
      <w:r w:rsidR="00FE5358">
        <w:rPr>
          <w:rFonts w:cs="Arial"/>
          <w:color w:val="000000" w:themeColor="text1"/>
        </w:rPr>
        <w:t xml:space="preserve">og TR-suppleant </w:t>
      </w:r>
      <w:r w:rsidR="006A0F37" w:rsidRPr="004A4D65">
        <w:rPr>
          <w:rFonts w:cs="Arial"/>
          <w:color w:val="000000" w:themeColor="text1"/>
        </w:rPr>
        <w:t>primo januar m</w:t>
      </w:r>
      <w:r w:rsidR="00FE5358">
        <w:rPr>
          <w:rFonts w:cs="Arial"/>
          <w:color w:val="000000" w:themeColor="text1"/>
        </w:rPr>
        <w:t>åned</w:t>
      </w:r>
      <w:r w:rsidR="006A0F37" w:rsidRPr="004A4D65">
        <w:rPr>
          <w:rFonts w:cs="Arial"/>
          <w:color w:val="000000" w:themeColor="text1"/>
        </w:rPr>
        <w:t xml:space="preserve"> </w:t>
      </w:r>
      <w:r w:rsidRPr="004A4D65">
        <w:rPr>
          <w:rFonts w:cs="Arial"/>
          <w:color w:val="000000" w:themeColor="text1"/>
        </w:rPr>
        <w:t>lige år</w:t>
      </w:r>
      <w:r w:rsidR="006A0F37" w:rsidRPr="004A4D65">
        <w:rPr>
          <w:rFonts w:cs="Arial"/>
          <w:color w:val="000000" w:themeColor="text1"/>
        </w:rPr>
        <w:t>. Valgperioden er 2 år</w:t>
      </w:r>
      <w:r w:rsidR="00FE5358">
        <w:rPr>
          <w:rFonts w:cs="Arial"/>
          <w:color w:val="000000" w:themeColor="text1"/>
        </w:rPr>
        <w:t xml:space="preserve"> i henhold til kredsens vedtægter § 11, stk. 2.   </w:t>
      </w:r>
    </w:p>
    <w:p w14:paraId="166E8FE9" w14:textId="02A18DBA" w:rsidR="006A0F37" w:rsidRPr="004A4D65" w:rsidRDefault="006A0F37" w:rsidP="00492F25">
      <w:pPr>
        <w:pStyle w:val="Brdtekst"/>
        <w:tabs>
          <w:tab w:val="left" w:pos="3402"/>
        </w:tabs>
        <w:rPr>
          <w:rFonts w:cs="Arial"/>
          <w:color w:val="000000" w:themeColor="text1"/>
        </w:rPr>
      </w:pPr>
      <w:r w:rsidRPr="004A4D65">
        <w:rPr>
          <w:rFonts w:cs="Arial"/>
          <w:color w:val="000000" w:themeColor="text1"/>
        </w:rPr>
        <w:t>Valget skal være afvikle</w:t>
      </w:r>
      <w:r w:rsidR="00FE5358">
        <w:rPr>
          <w:rFonts w:cs="Arial"/>
          <w:color w:val="000000" w:themeColor="text1"/>
        </w:rPr>
        <w:t>t</w:t>
      </w:r>
      <w:r w:rsidRPr="004A4D65">
        <w:rPr>
          <w:rFonts w:cs="Arial"/>
          <w:color w:val="000000" w:themeColor="text1"/>
        </w:rPr>
        <w:t xml:space="preserve"> senest 1. april</w:t>
      </w:r>
      <w:r w:rsidR="00E00E52">
        <w:rPr>
          <w:rFonts w:cs="Arial"/>
          <w:color w:val="000000" w:themeColor="text1"/>
        </w:rPr>
        <w:t>.</w:t>
      </w:r>
      <w:r w:rsidRPr="004A4D65">
        <w:rPr>
          <w:rFonts w:cs="Arial"/>
          <w:color w:val="000000" w:themeColor="text1"/>
        </w:rPr>
        <w:t xml:space="preserve"> </w:t>
      </w:r>
    </w:p>
    <w:p w14:paraId="244AF1E0" w14:textId="53F8A603" w:rsidR="006A0F37" w:rsidRPr="004A4D65" w:rsidRDefault="006A0F37" w:rsidP="00492F25">
      <w:pPr>
        <w:pStyle w:val="Brdtekst"/>
        <w:tabs>
          <w:tab w:val="left" w:pos="3402"/>
        </w:tabs>
        <w:rPr>
          <w:rFonts w:cs="Arial"/>
          <w:color w:val="000000" w:themeColor="text1"/>
        </w:rPr>
      </w:pPr>
    </w:p>
    <w:p w14:paraId="790271A4" w14:textId="77777777" w:rsidR="006A0F37" w:rsidRPr="004A4D65" w:rsidRDefault="006A0F37" w:rsidP="00492F25">
      <w:pPr>
        <w:pStyle w:val="Brdtekst"/>
        <w:tabs>
          <w:tab w:val="left" w:pos="3402"/>
        </w:tabs>
        <w:rPr>
          <w:rFonts w:cs="Arial"/>
          <w:color w:val="000000" w:themeColor="text1"/>
        </w:rPr>
      </w:pPr>
    </w:p>
    <w:p w14:paraId="34AE771E" w14:textId="28B054B2" w:rsidR="006A0F37" w:rsidRPr="004A4D65" w:rsidRDefault="006A0F37" w:rsidP="00492F25">
      <w:pPr>
        <w:pStyle w:val="Brdtekst"/>
        <w:tabs>
          <w:tab w:val="left" w:pos="3402"/>
        </w:tabs>
        <w:rPr>
          <w:rFonts w:cs="Arial"/>
          <w:color w:val="000000" w:themeColor="text1"/>
          <w:u w:val="single"/>
        </w:rPr>
      </w:pPr>
      <w:r w:rsidRPr="004A4D65">
        <w:rPr>
          <w:rFonts w:cs="Arial"/>
          <w:color w:val="000000" w:themeColor="text1"/>
          <w:u w:val="single"/>
        </w:rPr>
        <w:t>Tiltrædelse:</w:t>
      </w:r>
    </w:p>
    <w:p w14:paraId="4D79BE1D" w14:textId="4F2DB445" w:rsidR="00BF02A0" w:rsidRPr="004A4D65" w:rsidRDefault="006A0F37" w:rsidP="00BF02A0">
      <w:pPr>
        <w:pStyle w:val="Brdtekst"/>
        <w:tabs>
          <w:tab w:val="left" w:pos="3402"/>
        </w:tabs>
        <w:rPr>
          <w:rFonts w:cs="Arial"/>
          <w:color w:val="000000" w:themeColor="text1"/>
        </w:rPr>
      </w:pPr>
      <w:r w:rsidRPr="004A4D65">
        <w:rPr>
          <w:rFonts w:cs="Arial"/>
          <w:color w:val="000000" w:themeColor="text1"/>
        </w:rPr>
        <w:t>De valgte tiltræder 1. august samme år som valget.</w:t>
      </w:r>
      <w:r w:rsidR="00B8256E" w:rsidRPr="004A4D65">
        <w:rPr>
          <w:rFonts w:cs="Arial"/>
          <w:color w:val="000000" w:themeColor="text1"/>
        </w:rPr>
        <w:t xml:space="preserve"> </w:t>
      </w:r>
    </w:p>
    <w:p w14:paraId="527F38D3" w14:textId="77777777" w:rsidR="00BF02A0" w:rsidRPr="004A4D65" w:rsidRDefault="00BF02A0" w:rsidP="00BF02A0">
      <w:pPr>
        <w:pStyle w:val="Brdtekst"/>
        <w:tabs>
          <w:tab w:val="left" w:pos="3402"/>
        </w:tabs>
        <w:rPr>
          <w:rFonts w:cs="Arial"/>
          <w:color w:val="000000" w:themeColor="text1"/>
        </w:rPr>
      </w:pPr>
    </w:p>
    <w:p w14:paraId="7864FF6E" w14:textId="75B3CBC5" w:rsidR="006A0F37" w:rsidRPr="004A4D65" w:rsidRDefault="006A0F37" w:rsidP="00492F25">
      <w:pPr>
        <w:pStyle w:val="Brdtekst"/>
        <w:tabs>
          <w:tab w:val="left" w:pos="3402"/>
        </w:tabs>
        <w:rPr>
          <w:rFonts w:cs="Arial"/>
          <w:color w:val="000000" w:themeColor="text1"/>
        </w:rPr>
      </w:pPr>
    </w:p>
    <w:p w14:paraId="48C9A2CF" w14:textId="0FADFED1" w:rsidR="008A6BA8" w:rsidRPr="00FE5358" w:rsidRDefault="008A6BA8" w:rsidP="00492F25">
      <w:pPr>
        <w:pStyle w:val="Brdtekst"/>
        <w:tabs>
          <w:tab w:val="left" w:pos="3402"/>
        </w:tabs>
        <w:rPr>
          <w:rFonts w:cs="Arial"/>
          <w:color w:val="000000" w:themeColor="text1"/>
          <w:u w:val="single"/>
        </w:rPr>
      </w:pPr>
      <w:r w:rsidRPr="004A4D65">
        <w:rPr>
          <w:rFonts w:cs="Arial"/>
          <w:color w:val="000000" w:themeColor="text1"/>
          <w:u w:val="single"/>
        </w:rPr>
        <w:t>Valgbarhed:</w:t>
      </w:r>
    </w:p>
    <w:p w14:paraId="6AC1BC5F" w14:textId="26C1BC7F" w:rsidR="008A6BA8" w:rsidRDefault="008A6BA8" w:rsidP="00492F25">
      <w:pPr>
        <w:pStyle w:val="Brdtekst"/>
        <w:tabs>
          <w:tab w:val="left" w:pos="3402"/>
        </w:tabs>
        <w:rPr>
          <w:rFonts w:cs="Arial"/>
          <w:color w:val="000000" w:themeColor="text1"/>
        </w:rPr>
      </w:pPr>
      <w:r w:rsidRPr="00FE5358">
        <w:rPr>
          <w:rFonts w:cs="Arial"/>
          <w:color w:val="000000" w:themeColor="text1"/>
        </w:rPr>
        <w:t xml:space="preserve">TR </w:t>
      </w:r>
      <w:r w:rsidR="00FE5358">
        <w:rPr>
          <w:rFonts w:cs="Arial"/>
          <w:color w:val="000000" w:themeColor="text1"/>
        </w:rPr>
        <w:t xml:space="preserve">og TR-suppleant </w:t>
      </w:r>
      <w:r w:rsidRPr="00FE5358">
        <w:rPr>
          <w:rFonts w:cs="Arial"/>
          <w:color w:val="000000" w:themeColor="text1"/>
        </w:rPr>
        <w:t>vælges blandt de medlemmer (fraktion 1 og 2), der er</w:t>
      </w:r>
      <w:r w:rsidR="00BA6ECB">
        <w:rPr>
          <w:rFonts w:cs="Arial"/>
          <w:color w:val="000000" w:themeColor="text1"/>
        </w:rPr>
        <w:t xml:space="preserve"> ansat </w:t>
      </w:r>
      <w:r w:rsidRPr="00FE5358">
        <w:rPr>
          <w:rFonts w:cs="Arial"/>
          <w:color w:val="000000" w:themeColor="text1"/>
        </w:rPr>
        <w:t xml:space="preserve">på tjenestestedet. TR </w:t>
      </w:r>
      <w:r w:rsidR="00D8616E">
        <w:rPr>
          <w:rFonts w:cs="Arial"/>
          <w:color w:val="000000" w:themeColor="text1"/>
        </w:rPr>
        <w:t xml:space="preserve">og TR-suppleant </w:t>
      </w:r>
      <w:r w:rsidRPr="00FE5358">
        <w:rPr>
          <w:rFonts w:cs="Arial"/>
          <w:color w:val="000000" w:themeColor="text1"/>
        </w:rPr>
        <w:t xml:space="preserve">skal være medlem af </w:t>
      </w:r>
      <w:r w:rsidR="00FE5358">
        <w:rPr>
          <w:rFonts w:cs="Arial"/>
          <w:color w:val="000000" w:themeColor="text1"/>
        </w:rPr>
        <w:t>k</w:t>
      </w:r>
      <w:r w:rsidRPr="00FE5358">
        <w:rPr>
          <w:rFonts w:cs="Arial"/>
          <w:color w:val="000000" w:themeColor="text1"/>
        </w:rPr>
        <w:t>re</w:t>
      </w:r>
      <w:r w:rsidR="004A4D65" w:rsidRPr="00FE5358">
        <w:rPr>
          <w:rFonts w:cs="Arial"/>
          <w:color w:val="000000" w:themeColor="text1"/>
        </w:rPr>
        <w:t>d</w:t>
      </w:r>
      <w:r w:rsidRPr="00FE5358">
        <w:rPr>
          <w:rFonts w:cs="Arial"/>
          <w:color w:val="000000" w:themeColor="text1"/>
        </w:rPr>
        <w:t>sen/foreningen. Der vælges blandt medlemmer med mindst 6 måneders tilknytning til kommunen</w:t>
      </w:r>
      <w:r w:rsidR="005C659F">
        <w:rPr>
          <w:rFonts w:cs="Arial"/>
          <w:color w:val="000000" w:themeColor="text1"/>
        </w:rPr>
        <w:t xml:space="preserve"> og for Frie fagskoler til arbejdspladsen.</w:t>
      </w:r>
    </w:p>
    <w:p w14:paraId="04BF6156" w14:textId="77777777" w:rsidR="00BA6ECB" w:rsidRPr="004A4D65" w:rsidRDefault="00BA6ECB" w:rsidP="00492F25">
      <w:pPr>
        <w:pStyle w:val="Brdtekst"/>
        <w:tabs>
          <w:tab w:val="left" w:pos="3402"/>
        </w:tabs>
        <w:rPr>
          <w:rFonts w:cs="Arial"/>
          <w:color w:val="000000" w:themeColor="text1"/>
        </w:rPr>
      </w:pPr>
    </w:p>
    <w:p w14:paraId="503F52DA" w14:textId="21D47D3A" w:rsidR="008A6BA8" w:rsidRPr="004A4D65" w:rsidRDefault="008A6BA8" w:rsidP="00492F25">
      <w:pPr>
        <w:pStyle w:val="Brdtekst"/>
        <w:tabs>
          <w:tab w:val="left" w:pos="3402"/>
        </w:tabs>
        <w:rPr>
          <w:rFonts w:cs="Arial"/>
          <w:color w:val="000000" w:themeColor="text1"/>
          <w:u w:val="single"/>
        </w:rPr>
      </w:pPr>
      <w:r w:rsidRPr="004A4D65">
        <w:rPr>
          <w:rFonts w:cs="Arial"/>
          <w:color w:val="000000" w:themeColor="text1"/>
          <w:u w:val="single"/>
        </w:rPr>
        <w:t>Stemme</w:t>
      </w:r>
      <w:r w:rsidR="006A0F37" w:rsidRPr="004A4D65">
        <w:rPr>
          <w:rFonts w:cs="Arial"/>
          <w:color w:val="000000" w:themeColor="text1"/>
          <w:u w:val="single"/>
        </w:rPr>
        <w:t>ret:</w:t>
      </w:r>
    </w:p>
    <w:p w14:paraId="105BD91B" w14:textId="68E54F53" w:rsidR="006A0F37" w:rsidRPr="004A4D65" w:rsidRDefault="008A6BA8" w:rsidP="00492F25">
      <w:pPr>
        <w:pStyle w:val="Brdtekst"/>
        <w:tabs>
          <w:tab w:val="left" w:pos="3402"/>
        </w:tabs>
        <w:rPr>
          <w:rFonts w:cs="Arial"/>
          <w:color w:val="000000" w:themeColor="text1"/>
        </w:rPr>
      </w:pPr>
      <w:r w:rsidRPr="004A4D65">
        <w:rPr>
          <w:rFonts w:cs="Arial"/>
          <w:color w:val="000000" w:themeColor="text1"/>
        </w:rPr>
        <w:t xml:space="preserve">Alle ansatte på </w:t>
      </w:r>
      <w:r w:rsidR="00BA6ECB">
        <w:rPr>
          <w:rFonts w:cs="Arial"/>
          <w:color w:val="000000" w:themeColor="text1"/>
        </w:rPr>
        <w:t xml:space="preserve">tjenestestedet </w:t>
      </w:r>
      <w:r w:rsidRPr="004A4D65">
        <w:rPr>
          <w:rFonts w:cs="Arial"/>
          <w:color w:val="000000" w:themeColor="text1"/>
        </w:rPr>
        <w:t xml:space="preserve">under overenskomsten </w:t>
      </w:r>
      <w:r w:rsidR="006A0F37" w:rsidRPr="004A4D65">
        <w:rPr>
          <w:rFonts w:cs="Arial"/>
          <w:color w:val="000000" w:themeColor="text1"/>
        </w:rPr>
        <w:t>har stemmeret.</w:t>
      </w:r>
    </w:p>
    <w:p w14:paraId="0219AABB" w14:textId="035875A5" w:rsidR="006A0F37" w:rsidRPr="004A4D65" w:rsidRDefault="006A0F37" w:rsidP="00492F25">
      <w:pPr>
        <w:pStyle w:val="Brdtekst"/>
        <w:tabs>
          <w:tab w:val="left" w:pos="3402"/>
        </w:tabs>
        <w:rPr>
          <w:rFonts w:cs="Arial"/>
          <w:color w:val="000000" w:themeColor="text1"/>
        </w:rPr>
      </w:pPr>
      <w:r w:rsidRPr="004A4D65">
        <w:rPr>
          <w:rFonts w:cs="Arial"/>
          <w:color w:val="000000" w:themeColor="text1"/>
        </w:rPr>
        <w:t>De</w:t>
      </w:r>
      <w:r w:rsidR="00D8616E">
        <w:rPr>
          <w:rFonts w:cs="Arial"/>
          <w:color w:val="000000" w:themeColor="text1"/>
        </w:rPr>
        <w:t>r</w:t>
      </w:r>
      <w:r w:rsidRPr="004A4D65">
        <w:rPr>
          <w:rFonts w:cs="Arial"/>
          <w:color w:val="000000" w:themeColor="text1"/>
        </w:rPr>
        <w:t xml:space="preserve"> kan kun stemmes ved </w:t>
      </w:r>
      <w:r w:rsidR="00D8616E">
        <w:rPr>
          <w:rFonts w:cs="Arial"/>
          <w:color w:val="000000" w:themeColor="text1"/>
        </w:rPr>
        <w:t xml:space="preserve">personligt </w:t>
      </w:r>
      <w:r w:rsidRPr="004A4D65">
        <w:rPr>
          <w:rFonts w:cs="Arial"/>
          <w:color w:val="000000" w:themeColor="text1"/>
        </w:rPr>
        <w:t xml:space="preserve">fremmøde til valgmødet. </w:t>
      </w:r>
    </w:p>
    <w:p w14:paraId="2B352257" w14:textId="77777777" w:rsidR="008A6BA8" w:rsidRDefault="008A6BA8" w:rsidP="00492F25">
      <w:pPr>
        <w:pStyle w:val="Brdtekst"/>
        <w:tabs>
          <w:tab w:val="left" w:pos="3402"/>
        </w:tabs>
        <w:rPr>
          <w:rFonts w:cs="Arial"/>
          <w:color w:val="000000" w:themeColor="text1"/>
        </w:rPr>
      </w:pPr>
    </w:p>
    <w:p w14:paraId="41FCF66B" w14:textId="77777777" w:rsidR="00D8616E" w:rsidRPr="004A4D65" w:rsidRDefault="00D8616E" w:rsidP="00492F25">
      <w:pPr>
        <w:pStyle w:val="Brdtekst"/>
        <w:tabs>
          <w:tab w:val="left" w:pos="3402"/>
        </w:tabs>
        <w:rPr>
          <w:rFonts w:cs="Arial"/>
          <w:color w:val="000000" w:themeColor="text1"/>
        </w:rPr>
      </w:pPr>
    </w:p>
    <w:p w14:paraId="7B820910" w14:textId="77777777" w:rsidR="00D8616E" w:rsidRPr="004A4D65" w:rsidRDefault="00D8616E" w:rsidP="00D8616E">
      <w:pPr>
        <w:pStyle w:val="Brdtekst"/>
        <w:tabs>
          <w:tab w:val="left" w:pos="3402"/>
        </w:tabs>
        <w:rPr>
          <w:rFonts w:cs="Arial"/>
          <w:color w:val="000000" w:themeColor="text1"/>
          <w:u w:val="single"/>
        </w:rPr>
      </w:pPr>
      <w:r w:rsidRPr="004A4D65">
        <w:rPr>
          <w:rFonts w:cs="Arial"/>
          <w:color w:val="000000" w:themeColor="text1"/>
          <w:u w:val="single"/>
        </w:rPr>
        <w:t>Valghandlingen:</w:t>
      </w:r>
    </w:p>
    <w:p w14:paraId="7239A65D" w14:textId="0AC6B8A5" w:rsidR="00B8256E" w:rsidRPr="004A4D65" w:rsidRDefault="00D8616E" w:rsidP="00D8616E">
      <w:pPr>
        <w:pStyle w:val="Brdtekst"/>
        <w:tabs>
          <w:tab w:val="left" w:pos="3402"/>
        </w:tabs>
        <w:rPr>
          <w:rFonts w:cs="Arial"/>
          <w:color w:val="000000" w:themeColor="text1"/>
        </w:rPr>
      </w:pPr>
      <w:r w:rsidRPr="00D8616E">
        <w:rPr>
          <w:rFonts w:cs="Arial"/>
          <w:color w:val="000000" w:themeColor="text1"/>
        </w:rPr>
        <w:t>Tillidsrepræsentanten a</w:t>
      </w:r>
      <w:r w:rsidR="00B8256E" w:rsidRPr="00D8616E">
        <w:rPr>
          <w:rFonts w:cs="Arial"/>
          <w:color w:val="000000" w:themeColor="text1"/>
        </w:rPr>
        <w:t>fvikler valget på arbejdspladsen og kan bede om kredsen</w:t>
      </w:r>
      <w:r w:rsidR="00E00E52">
        <w:rPr>
          <w:rFonts w:cs="Arial"/>
          <w:color w:val="000000" w:themeColor="text1"/>
        </w:rPr>
        <w:t>s</w:t>
      </w:r>
      <w:r w:rsidR="00B8256E" w:rsidRPr="00D8616E">
        <w:rPr>
          <w:rFonts w:cs="Arial"/>
          <w:color w:val="000000" w:themeColor="text1"/>
        </w:rPr>
        <w:t xml:space="preserve"> assistance, hvis situationen tilsiger det.</w:t>
      </w:r>
    </w:p>
    <w:p w14:paraId="7E8911D8" w14:textId="77777777" w:rsidR="00B8256E" w:rsidRPr="00D8616E" w:rsidRDefault="00B8256E" w:rsidP="00492F25">
      <w:pPr>
        <w:pStyle w:val="Brdtekst"/>
        <w:tabs>
          <w:tab w:val="left" w:pos="3402"/>
        </w:tabs>
        <w:rPr>
          <w:rFonts w:cs="Arial"/>
          <w:color w:val="000000" w:themeColor="text1"/>
        </w:rPr>
      </w:pPr>
    </w:p>
    <w:p w14:paraId="1B5BE0A5" w14:textId="37CFB0C9" w:rsidR="00B8256E" w:rsidRDefault="00B8256E" w:rsidP="00D8616E">
      <w:pPr>
        <w:pStyle w:val="Brdtekst"/>
        <w:numPr>
          <w:ilvl w:val="0"/>
          <w:numId w:val="1"/>
        </w:numPr>
        <w:tabs>
          <w:tab w:val="left" w:pos="3402"/>
        </w:tabs>
        <w:rPr>
          <w:rFonts w:cs="Arial"/>
          <w:color w:val="000000" w:themeColor="text1"/>
        </w:rPr>
      </w:pPr>
      <w:r w:rsidRPr="00D8616E">
        <w:rPr>
          <w:rFonts w:cs="Arial"/>
          <w:color w:val="000000" w:themeColor="text1"/>
        </w:rPr>
        <w:t>TR indkalder til valgmøde med minimum fire ugers varsel.</w:t>
      </w:r>
      <w:r w:rsidR="00D8616E">
        <w:rPr>
          <w:rFonts w:cs="Arial"/>
          <w:color w:val="000000" w:themeColor="text1"/>
        </w:rPr>
        <w:t xml:space="preserve"> TR sikrer, at indkaldelsen er tilgængelig for alle stemmeberettigede.</w:t>
      </w:r>
    </w:p>
    <w:p w14:paraId="75052B6A" w14:textId="77777777" w:rsidR="00D8616E" w:rsidRPr="004A4D65" w:rsidRDefault="00D8616E" w:rsidP="00D8616E">
      <w:pPr>
        <w:pStyle w:val="Brdtekst"/>
        <w:tabs>
          <w:tab w:val="left" w:pos="3402"/>
        </w:tabs>
        <w:ind w:left="720"/>
        <w:rPr>
          <w:rFonts w:cs="Arial"/>
          <w:color w:val="000000" w:themeColor="text1"/>
        </w:rPr>
      </w:pPr>
    </w:p>
    <w:p w14:paraId="3D162104" w14:textId="06BE743E" w:rsidR="008A6BA8" w:rsidRDefault="00B8256E" w:rsidP="00D8616E">
      <w:pPr>
        <w:pStyle w:val="Brdtekst"/>
        <w:numPr>
          <w:ilvl w:val="0"/>
          <w:numId w:val="1"/>
        </w:numPr>
        <w:tabs>
          <w:tab w:val="left" w:pos="3402"/>
        </w:tabs>
        <w:rPr>
          <w:rFonts w:cs="Arial"/>
          <w:color w:val="000000" w:themeColor="text1"/>
        </w:rPr>
      </w:pPr>
      <w:r w:rsidRPr="004A4D65">
        <w:rPr>
          <w:rFonts w:cs="Arial"/>
          <w:color w:val="000000" w:themeColor="text1"/>
        </w:rPr>
        <w:t xml:space="preserve">TR samarbejder med skoleledelsen om at friholde et mødetidspunkt, hvor alle har mulighed for at deltage i valghandlingen. </w:t>
      </w:r>
      <w:r w:rsidR="008A6BA8" w:rsidRPr="00D8616E">
        <w:rPr>
          <w:rFonts w:cs="Arial"/>
          <w:color w:val="000000" w:themeColor="text1"/>
        </w:rPr>
        <w:t>Det vil være hensigtsmæssigt, at valget afvikles i tilknytning til et medlemsmøde/møde i den faglige klub.</w:t>
      </w:r>
    </w:p>
    <w:p w14:paraId="053F3206" w14:textId="77777777" w:rsidR="00D8616E" w:rsidRPr="004A4D65" w:rsidRDefault="00D8616E" w:rsidP="00D8616E">
      <w:pPr>
        <w:pStyle w:val="Brdtekst"/>
        <w:tabs>
          <w:tab w:val="left" w:pos="3402"/>
        </w:tabs>
        <w:rPr>
          <w:rFonts w:cs="Arial"/>
          <w:color w:val="000000" w:themeColor="text1"/>
        </w:rPr>
      </w:pPr>
    </w:p>
    <w:p w14:paraId="21D566EE" w14:textId="04A63B88" w:rsidR="00BF02A0" w:rsidRPr="004A4D65" w:rsidRDefault="00B8256E" w:rsidP="00D8616E">
      <w:pPr>
        <w:pStyle w:val="Brdtekst"/>
        <w:numPr>
          <w:ilvl w:val="0"/>
          <w:numId w:val="1"/>
        </w:numPr>
        <w:tabs>
          <w:tab w:val="left" w:pos="3402"/>
        </w:tabs>
        <w:rPr>
          <w:rFonts w:cs="Arial"/>
          <w:color w:val="000000" w:themeColor="text1"/>
        </w:rPr>
      </w:pPr>
      <w:r w:rsidRPr="004A4D65">
        <w:rPr>
          <w:rFonts w:cs="Arial"/>
          <w:color w:val="000000" w:themeColor="text1"/>
        </w:rPr>
        <w:t>TR o</w:t>
      </w:r>
      <w:r w:rsidR="006A0F37" w:rsidRPr="004A4D65">
        <w:rPr>
          <w:rFonts w:cs="Arial"/>
          <w:color w:val="000000" w:themeColor="text1"/>
        </w:rPr>
        <w:t>rienterer</w:t>
      </w:r>
      <w:r w:rsidR="00BF02A0" w:rsidRPr="004A4D65">
        <w:rPr>
          <w:rFonts w:cs="Arial"/>
          <w:color w:val="000000" w:themeColor="text1"/>
        </w:rPr>
        <w:t xml:space="preserve"> </w:t>
      </w:r>
      <w:r w:rsidR="006A0F37" w:rsidRPr="004A4D65">
        <w:rPr>
          <w:rFonts w:cs="Arial"/>
          <w:color w:val="000000" w:themeColor="text1"/>
        </w:rPr>
        <w:t>kredsen o</w:t>
      </w:r>
      <w:r w:rsidRPr="004A4D65">
        <w:rPr>
          <w:rFonts w:cs="Arial"/>
          <w:color w:val="000000" w:themeColor="text1"/>
        </w:rPr>
        <w:t>m</w:t>
      </w:r>
      <w:r w:rsidR="006A0F37" w:rsidRPr="004A4D65">
        <w:rPr>
          <w:rFonts w:cs="Arial"/>
          <w:color w:val="000000" w:themeColor="text1"/>
        </w:rPr>
        <w:t xml:space="preserve"> valgets resultatet umiddelbart efter valget. </w:t>
      </w:r>
      <w:r w:rsidR="00BF02A0" w:rsidRPr="004A4D65">
        <w:rPr>
          <w:rFonts w:cs="Arial"/>
          <w:color w:val="000000" w:themeColor="text1"/>
        </w:rPr>
        <w:t>Kredsen godkender herefter valget og anmelder det skriftligt over for kommunen</w:t>
      </w:r>
      <w:r w:rsidR="00E00E52">
        <w:rPr>
          <w:rFonts w:cs="Arial"/>
          <w:color w:val="000000" w:themeColor="text1"/>
        </w:rPr>
        <w:t>.</w:t>
      </w:r>
    </w:p>
    <w:p w14:paraId="79CB2F33" w14:textId="77777777" w:rsidR="00BF02A0" w:rsidRPr="004A4D65" w:rsidRDefault="00BF02A0" w:rsidP="00492F25">
      <w:pPr>
        <w:pStyle w:val="Brdtekst"/>
        <w:tabs>
          <w:tab w:val="left" w:pos="3402"/>
        </w:tabs>
        <w:rPr>
          <w:rFonts w:cs="Arial"/>
          <w:color w:val="000000" w:themeColor="text1"/>
        </w:rPr>
      </w:pPr>
    </w:p>
    <w:p w14:paraId="2589BE10" w14:textId="20864BCD" w:rsidR="00BF02A0" w:rsidRPr="004A4D65" w:rsidRDefault="00BF02A0" w:rsidP="00492F25">
      <w:pPr>
        <w:pStyle w:val="Brdtekst"/>
        <w:tabs>
          <w:tab w:val="left" w:pos="3402"/>
        </w:tabs>
        <w:rPr>
          <w:rFonts w:cs="Arial"/>
          <w:color w:val="000000" w:themeColor="text1"/>
        </w:rPr>
      </w:pPr>
      <w:r w:rsidRPr="004A4D65">
        <w:rPr>
          <w:rFonts w:cs="Arial"/>
          <w:color w:val="000000" w:themeColor="text1"/>
        </w:rPr>
        <w:t>Kandidater til valgene skal anmelde sit kandidatur senest 2 uger før den fastsatte valgdato.</w:t>
      </w:r>
      <w:r w:rsidR="00D8616E">
        <w:rPr>
          <w:rFonts w:cs="Arial"/>
          <w:color w:val="000000" w:themeColor="text1"/>
        </w:rPr>
        <w:t xml:space="preserve"> </w:t>
      </w:r>
      <w:r w:rsidRPr="004A4D65">
        <w:rPr>
          <w:rFonts w:cs="Arial"/>
          <w:color w:val="000000" w:themeColor="text1"/>
        </w:rPr>
        <w:t>Hvis der kun er en kandidat, er vedkommende valgt uden afstemning, og valgmødet kan aflyses.</w:t>
      </w:r>
    </w:p>
    <w:p w14:paraId="60545D97" w14:textId="77777777" w:rsidR="00BF02A0" w:rsidRPr="004A4D65" w:rsidRDefault="00BF02A0" w:rsidP="00492F25">
      <w:pPr>
        <w:pStyle w:val="Brdtekst"/>
        <w:tabs>
          <w:tab w:val="left" w:pos="3402"/>
        </w:tabs>
        <w:rPr>
          <w:rFonts w:cs="Arial"/>
          <w:color w:val="000000" w:themeColor="text1"/>
        </w:rPr>
      </w:pPr>
    </w:p>
    <w:p w14:paraId="12C7B542" w14:textId="3FB604B9" w:rsidR="00492F25" w:rsidRPr="004A4D65" w:rsidRDefault="00492F25" w:rsidP="00BF02A0">
      <w:pPr>
        <w:pStyle w:val="Brdtekst"/>
        <w:tabs>
          <w:tab w:val="left" w:pos="3402"/>
        </w:tabs>
        <w:rPr>
          <w:rFonts w:cs="Arial"/>
          <w:color w:val="000000" w:themeColor="text1"/>
        </w:rPr>
      </w:pPr>
      <w:r w:rsidRPr="004A4D65">
        <w:rPr>
          <w:rFonts w:cs="Arial"/>
          <w:color w:val="000000" w:themeColor="text1"/>
        </w:rPr>
        <w:t xml:space="preserve">Hvis der </w:t>
      </w:r>
      <w:r w:rsidR="00BF02A0" w:rsidRPr="004A4D65">
        <w:rPr>
          <w:rFonts w:cs="Arial"/>
          <w:color w:val="000000" w:themeColor="text1"/>
        </w:rPr>
        <w:t xml:space="preserve">er </w:t>
      </w:r>
      <w:r w:rsidRPr="004A4D65">
        <w:rPr>
          <w:rFonts w:cs="Arial"/>
          <w:color w:val="000000" w:themeColor="text1"/>
        </w:rPr>
        <w:t>flere kandidater</w:t>
      </w:r>
      <w:r w:rsidR="00D67D65">
        <w:rPr>
          <w:rFonts w:cs="Arial"/>
          <w:color w:val="000000" w:themeColor="text1"/>
        </w:rPr>
        <w:t xml:space="preserve"> gennemføres valgmødet</w:t>
      </w:r>
      <w:r w:rsidRPr="004A4D65">
        <w:rPr>
          <w:rFonts w:cs="Arial"/>
          <w:color w:val="000000" w:themeColor="text1"/>
        </w:rPr>
        <w:t>,</w:t>
      </w:r>
      <w:r w:rsidR="00D67D65">
        <w:rPr>
          <w:rFonts w:cs="Arial"/>
          <w:color w:val="000000" w:themeColor="text1"/>
        </w:rPr>
        <w:t xml:space="preserve"> og der </w:t>
      </w:r>
      <w:r w:rsidR="005C659F">
        <w:rPr>
          <w:rFonts w:cs="Arial"/>
          <w:color w:val="000000" w:themeColor="text1"/>
        </w:rPr>
        <w:t xml:space="preserve">skal </w:t>
      </w:r>
      <w:r w:rsidR="00D67D65">
        <w:rPr>
          <w:rFonts w:cs="Arial"/>
          <w:color w:val="000000" w:themeColor="text1"/>
        </w:rPr>
        <w:t>foretages</w:t>
      </w:r>
      <w:r w:rsidRPr="004A4D65">
        <w:rPr>
          <w:rFonts w:cs="Arial"/>
          <w:color w:val="000000" w:themeColor="text1"/>
        </w:rPr>
        <w:t xml:space="preserve"> skriftlig afstemning</w:t>
      </w:r>
      <w:r w:rsidR="00D67D65">
        <w:rPr>
          <w:rFonts w:cs="Arial"/>
          <w:color w:val="000000" w:themeColor="text1"/>
        </w:rPr>
        <w:t xml:space="preserve"> på mødet </w:t>
      </w:r>
      <w:r w:rsidR="005C659F">
        <w:rPr>
          <w:rFonts w:cs="Arial"/>
          <w:color w:val="000000" w:themeColor="text1"/>
        </w:rPr>
        <w:t>som</w:t>
      </w:r>
      <w:r w:rsidR="00D67D65">
        <w:rPr>
          <w:rFonts w:cs="Arial"/>
          <w:color w:val="000000" w:themeColor="text1"/>
        </w:rPr>
        <w:t xml:space="preserve"> følgende:</w:t>
      </w:r>
    </w:p>
    <w:p w14:paraId="12816A10" w14:textId="77777777" w:rsidR="00492F25" w:rsidRPr="004A4D65" w:rsidRDefault="00492F25" w:rsidP="00492F25">
      <w:pPr>
        <w:pStyle w:val="Brdtekst"/>
        <w:tabs>
          <w:tab w:val="left" w:pos="3402"/>
        </w:tabs>
        <w:ind w:left="360"/>
        <w:rPr>
          <w:rFonts w:cs="Arial"/>
          <w:color w:val="000000" w:themeColor="text1"/>
        </w:rPr>
      </w:pPr>
    </w:p>
    <w:p w14:paraId="09CEAD6D" w14:textId="4B44E8FB" w:rsidR="00492F25" w:rsidRPr="004A4D65" w:rsidRDefault="00492F25" w:rsidP="00492F25">
      <w:pPr>
        <w:pStyle w:val="Brdtekst"/>
        <w:numPr>
          <w:ilvl w:val="0"/>
          <w:numId w:val="1"/>
        </w:numPr>
        <w:tabs>
          <w:tab w:val="left" w:pos="3402"/>
        </w:tabs>
        <w:rPr>
          <w:rFonts w:cs="Arial"/>
          <w:color w:val="000000" w:themeColor="text1"/>
        </w:rPr>
      </w:pPr>
      <w:r w:rsidRPr="004A4D65">
        <w:rPr>
          <w:rFonts w:cs="Arial"/>
          <w:color w:val="000000" w:themeColor="text1"/>
        </w:rPr>
        <w:t>Hvis en kandidat opnår absolut stemmeflertal blandt de tilstedeværende stemmeberettigede (</w:t>
      </w:r>
      <w:r w:rsidR="00D8616E">
        <w:rPr>
          <w:rFonts w:cs="Arial"/>
          <w:color w:val="000000" w:themeColor="text1"/>
        </w:rPr>
        <w:t xml:space="preserve">absolut flertal = mindst halvdelen </w:t>
      </w:r>
      <w:r w:rsidRPr="004A4D65">
        <w:rPr>
          <w:rFonts w:cs="Arial"/>
          <w:color w:val="000000" w:themeColor="text1"/>
        </w:rPr>
        <w:t xml:space="preserve">af de afgivne stemmer - blanke og ugyldige stemmer tæller ikke med), er pågældende valgt. </w:t>
      </w:r>
    </w:p>
    <w:p w14:paraId="58DFD842" w14:textId="77777777" w:rsidR="00492F25" w:rsidRPr="004A4D65" w:rsidRDefault="00492F25" w:rsidP="00492F25">
      <w:pPr>
        <w:pStyle w:val="Brdtekst"/>
        <w:tabs>
          <w:tab w:val="left" w:pos="3402"/>
        </w:tabs>
        <w:ind w:left="360"/>
        <w:rPr>
          <w:rFonts w:cs="Arial"/>
          <w:color w:val="000000" w:themeColor="text1"/>
        </w:rPr>
      </w:pPr>
    </w:p>
    <w:p w14:paraId="1E783585" w14:textId="77777777" w:rsidR="00492F25" w:rsidRPr="004A4D65" w:rsidRDefault="00492F25" w:rsidP="00492F25">
      <w:pPr>
        <w:pStyle w:val="Brdtekst"/>
        <w:numPr>
          <w:ilvl w:val="0"/>
          <w:numId w:val="1"/>
        </w:numPr>
        <w:tabs>
          <w:tab w:val="left" w:pos="3402"/>
        </w:tabs>
        <w:rPr>
          <w:rFonts w:cs="Arial"/>
          <w:color w:val="000000" w:themeColor="text1"/>
        </w:rPr>
      </w:pPr>
      <w:r w:rsidRPr="004A4D65">
        <w:rPr>
          <w:rFonts w:cs="Arial"/>
          <w:color w:val="000000" w:themeColor="text1"/>
        </w:rPr>
        <w:t>Opnår ingen af kandidaterne absolut flertal, foretages ny afstemning.</w:t>
      </w:r>
    </w:p>
    <w:p w14:paraId="04A9E51E" w14:textId="77777777" w:rsidR="00492F25" w:rsidRPr="004A4D65" w:rsidRDefault="00492F25" w:rsidP="00492F25">
      <w:pPr>
        <w:pStyle w:val="Brdtekst"/>
        <w:tabs>
          <w:tab w:val="left" w:pos="3402"/>
        </w:tabs>
        <w:ind w:left="360"/>
        <w:rPr>
          <w:rFonts w:cs="Arial"/>
          <w:color w:val="000000" w:themeColor="text1"/>
        </w:rPr>
      </w:pPr>
    </w:p>
    <w:p w14:paraId="72A34FDE" w14:textId="24DFA612" w:rsidR="00492F25" w:rsidRPr="00E00E52" w:rsidRDefault="00492F25" w:rsidP="00E00E52">
      <w:pPr>
        <w:pStyle w:val="Brdtekst"/>
        <w:numPr>
          <w:ilvl w:val="0"/>
          <w:numId w:val="1"/>
        </w:numPr>
        <w:tabs>
          <w:tab w:val="left" w:pos="3402"/>
        </w:tabs>
        <w:rPr>
          <w:rFonts w:cs="Arial"/>
          <w:color w:val="000000" w:themeColor="text1"/>
        </w:rPr>
      </w:pPr>
      <w:r w:rsidRPr="004A4D65">
        <w:rPr>
          <w:rFonts w:cs="Arial"/>
          <w:color w:val="000000" w:themeColor="text1"/>
        </w:rPr>
        <w:t>Opnår en kandidat absolut flertal</w:t>
      </w:r>
      <w:r w:rsidR="00E00E52">
        <w:rPr>
          <w:rFonts w:cs="Arial"/>
          <w:color w:val="000000" w:themeColor="text1"/>
        </w:rPr>
        <w:t xml:space="preserve"> </w:t>
      </w:r>
      <w:r w:rsidRPr="00E00E52">
        <w:rPr>
          <w:rFonts w:cs="Arial"/>
          <w:color w:val="000000" w:themeColor="text1"/>
        </w:rPr>
        <w:t>ved anden afstemning, eller afgives der kun stemmer på én kandidat, er denne valgt.</w:t>
      </w:r>
    </w:p>
    <w:p w14:paraId="7E3BF7D9" w14:textId="77777777" w:rsidR="00492F25" w:rsidRPr="004A4D65" w:rsidRDefault="00492F25" w:rsidP="00492F25">
      <w:pPr>
        <w:pStyle w:val="Brdtekst"/>
        <w:tabs>
          <w:tab w:val="left" w:pos="3402"/>
        </w:tabs>
        <w:ind w:left="360"/>
        <w:rPr>
          <w:rFonts w:cs="Arial"/>
          <w:color w:val="000000" w:themeColor="text1"/>
        </w:rPr>
      </w:pPr>
    </w:p>
    <w:p w14:paraId="5DA037F1" w14:textId="77777777" w:rsidR="00492F25" w:rsidRPr="004A4D65" w:rsidRDefault="00492F25" w:rsidP="00492F25">
      <w:pPr>
        <w:pStyle w:val="Brdtekst"/>
        <w:numPr>
          <w:ilvl w:val="0"/>
          <w:numId w:val="1"/>
        </w:numPr>
        <w:tabs>
          <w:tab w:val="left" w:pos="3402"/>
        </w:tabs>
        <w:rPr>
          <w:rFonts w:cs="Arial"/>
          <w:color w:val="000000" w:themeColor="text1"/>
        </w:rPr>
      </w:pPr>
      <w:r w:rsidRPr="004A4D65">
        <w:rPr>
          <w:rFonts w:cs="Arial"/>
          <w:color w:val="000000" w:themeColor="text1"/>
        </w:rPr>
        <w:t>Bringer anden afstemning ingen afgørelse, foretages der en tredje afstemning mellem de to, der ved anden afstemning har fået flest stemmer (bundet omvalg). Ved stemmelighed afgøres det ved lodtrækning, på hvilke to, der skal stemmes ved tredje afstemning.</w:t>
      </w:r>
    </w:p>
    <w:p w14:paraId="39C45230" w14:textId="77777777" w:rsidR="00BF02A0" w:rsidRPr="004A4D65" w:rsidRDefault="00BF02A0" w:rsidP="00BF02A0">
      <w:pPr>
        <w:pStyle w:val="Brdtekst"/>
        <w:tabs>
          <w:tab w:val="left" w:pos="3402"/>
        </w:tabs>
        <w:ind w:left="360"/>
        <w:rPr>
          <w:rFonts w:cs="Arial"/>
          <w:color w:val="000000" w:themeColor="text1"/>
        </w:rPr>
      </w:pPr>
    </w:p>
    <w:p w14:paraId="668EF8FB" w14:textId="77777777" w:rsidR="00492F25" w:rsidRPr="004A4D65" w:rsidRDefault="00492F25" w:rsidP="00492F25">
      <w:pPr>
        <w:pStyle w:val="Brdtekst"/>
        <w:numPr>
          <w:ilvl w:val="0"/>
          <w:numId w:val="1"/>
        </w:numPr>
        <w:tabs>
          <w:tab w:val="left" w:pos="3402"/>
        </w:tabs>
        <w:rPr>
          <w:rFonts w:cs="Arial"/>
          <w:color w:val="000000" w:themeColor="text1"/>
        </w:rPr>
      </w:pPr>
      <w:r w:rsidRPr="004A4D65">
        <w:rPr>
          <w:rFonts w:cs="Arial"/>
          <w:color w:val="000000" w:themeColor="text1"/>
        </w:rPr>
        <w:t>Ved tredje afstemning er den, der opnår flest af de afgivne stemmer, valgt. Ved stemmelighed foretages lodtrækning.</w:t>
      </w:r>
    </w:p>
    <w:p w14:paraId="15F2AC9F" w14:textId="77777777" w:rsidR="00492F25" w:rsidRPr="004A4D65" w:rsidRDefault="00492F25" w:rsidP="00492F25">
      <w:pPr>
        <w:pStyle w:val="Brdtekst"/>
        <w:tabs>
          <w:tab w:val="left" w:pos="3402"/>
        </w:tabs>
        <w:ind w:left="360"/>
        <w:rPr>
          <w:rFonts w:cs="Arial"/>
          <w:color w:val="000000" w:themeColor="text1"/>
        </w:rPr>
      </w:pPr>
    </w:p>
    <w:p w14:paraId="72ACCFF6" w14:textId="6CB98D22" w:rsidR="00F362A1" w:rsidRPr="00E00E52" w:rsidRDefault="00F362A1" w:rsidP="00492F25">
      <w:pPr>
        <w:pStyle w:val="Brdtekst"/>
        <w:tabs>
          <w:tab w:val="left" w:pos="3402"/>
        </w:tabs>
        <w:rPr>
          <w:color w:val="000000" w:themeColor="text1"/>
          <w:u w:val="single"/>
        </w:rPr>
      </w:pPr>
      <w:r w:rsidRPr="00F362A1">
        <w:rPr>
          <w:color w:val="000000" w:themeColor="text1"/>
          <w:u w:val="single"/>
        </w:rPr>
        <w:t>Valg i valgperioden, herunder mistillidsvotum</w:t>
      </w:r>
      <w:r w:rsidR="00E00E52">
        <w:rPr>
          <w:color w:val="000000" w:themeColor="text1"/>
          <w:u w:val="single"/>
        </w:rPr>
        <w:t>:</w:t>
      </w:r>
      <w:r w:rsidRPr="00F362A1">
        <w:rPr>
          <w:rFonts w:cs="Arial"/>
          <w:color w:val="000000" w:themeColor="text1"/>
        </w:rPr>
        <w:br/>
        <w:t>Hvis TR træder varigt tilbage som følge af afsked, ny stilling mv. foretages der nyvalg. </w:t>
      </w:r>
      <w:r w:rsidR="003F01B7">
        <w:rPr>
          <w:rFonts w:cs="Arial"/>
          <w:color w:val="000000" w:themeColor="text1"/>
        </w:rPr>
        <w:t>TR</w:t>
      </w:r>
      <w:r w:rsidR="00E00E52">
        <w:rPr>
          <w:rFonts w:cs="Arial"/>
          <w:color w:val="000000" w:themeColor="text1"/>
        </w:rPr>
        <w:t>-</w:t>
      </w:r>
      <w:r w:rsidR="003F01B7">
        <w:rPr>
          <w:rFonts w:cs="Arial"/>
          <w:color w:val="000000" w:themeColor="text1"/>
        </w:rPr>
        <w:t>suppleanten forestår valghandlingen.</w:t>
      </w:r>
    </w:p>
    <w:p w14:paraId="7324FC0F" w14:textId="77777777" w:rsidR="00F362A1" w:rsidRDefault="00F362A1" w:rsidP="00492F25">
      <w:pPr>
        <w:pStyle w:val="Brdtekst"/>
        <w:tabs>
          <w:tab w:val="left" w:pos="3402"/>
        </w:tabs>
        <w:rPr>
          <w:rFonts w:cs="Arial"/>
          <w:color w:val="000000" w:themeColor="text1"/>
        </w:rPr>
      </w:pPr>
    </w:p>
    <w:p w14:paraId="0015ACAA" w14:textId="77777777" w:rsidR="003F01B7" w:rsidRDefault="00F362A1" w:rsidP="00492F25">
      <w:pPr>
        <w:pStyle w:val="Brdtekst"/>
        <w:tabs>
          <w:tab w:val="left" w:pos="3402"/>
        </w:tabs>
        <w:rPr>
          <w:rFonts w:cs="Arial"/>
          <w:color w:val="000000" w:themeColor="text1"/>
        </w:rPr>
      </w:pPr>
      <w:r w:rsidRPr="00F362A1">
        <w:rPr>
          <w:rFonts w:cs="Arial"/>
          <w:color w:val="000000" w:themeColor="text1"/>
        </w:rPr>
        <w:t xml:space="preserve">Hvis TR afgår som følge af et mistillidsvotum, vedtaget i henhold til Danmarks Lærerforenings vedtægter § 11, stk. 3, afholdes umiddelbart derefter valg af TR. Valget foretages efter samme retningslinjer som ved ordinært valg af TR, dvs. at det er de samme stemmeberettigede medlemmer, der har stemmeret til valg af TR, som også har stemmeret til et mistillidsvotum. </w:t>
      </w:r>
    </w:p>
    <w:p w14:paraId="05CDA98E" w14:textId="77777777" w:rsidR="003F01B7" w:rsidRDefault="003F01B7" w:rsidP="00492F25">
      <w:pPr>
        <w:pStyle w:val="Brdtekst"/>
        <w:tabs>
          <w:tab w:val="left" w:pos="3402"/>
        </w:tabs>
        <w:rPr>
          <w:rFonts w:cs="Arial"/>
          <w:color w:val="000000" w:themeColor="text1"/>
        </w:rPr>
      </w:pPr>
    </w:p>
    <w:p w14:paraId="5E54DCA5" w14:textId="38D96009" w:rsidR="00F362A1" w:rsidRDefault="00F362A1" w:rsidP="00492F25">
      <w:pPr>
        <w:pStyle w:val="Brdtekst"/>
        <w:tabs>
          <w:tab w:val="left" w:pos="3402"/>
        </w:tabs>
        <w:rPr>
          <w:rFonts w:cs="Arial"/>
          <w:color w:val="000000" w:themeColor="text1"/>
        </w:rPr>
      </w:pPr>
      <w:r w:rsidRPr="00F362A1">
        <w:rPr>
          <w:rFonts w:cs="Arial"/>
          <w:color w:val="000000" w:themeColor="text1"/>
        </w:rPr>
        <w:t xml:space="preserve">Nyvalg i valgperioden </w:t>
      </w:r>
      <w:r w:rsidR="00E00E52">
        <w:rPr>
          <w:rFonts w:cs="Arial"/>
          <w:color w:val="000000" w:themeColor="text1"/>
        </w:rPr>
        <w:t>og valg</w:t>
      </w:r>
      <w:r w:rsidRPr="00F362A1">
        <w:rPr>
          <w:rFonts w:cs="Arial"/>
          <w:color w:val="000000" w:themeColor="text1"/>
        </w:rPr>
        <w:t xml:space="preserve"> i forbindelse med et mistillidsvotum gælder til udløbet af den fastsatte valgperiode</w:t>
      </w:r>
      <w:r>
        <w:rPr>
          <w:rFonts w:cs="Arial"/>
          <w:color w:val="253154"/>
          <w:sz w:val="21"/>
          <w:szCs w:val="21"/>
          <w:shd w:val="clear" w:color="auto" w:fill="F8F3F0"/>
        </w:rPr>
        <w:t>.</w:t>
      </w:r>
    </w:p>
    <w:p w14:paraId="67EEFEF9" w14:textId="77777777" w:rsidR="00F362A1" w:rsidRDefault="00F362A1" w:rsidP="00492F25">
      <w:pPr>
        <w:pStyle w:val="Brdtekst"/>
        <w:tabs>
          <w:tab w:val="left" w:pos="3402"/>
        </w:tabs>
        <w:rPr>
          <w:rFonts w:cs="Arial"/>
          <w:color w:val="000000" w:themeColor="text1"/>
        </w:rPr>
      </w:pPr>
    </w:p>
    <w:p w14:paraId="1EFDA966" w14:textId="77777777" w:rsidR="00492F25" w:rsidRPr="004A4D65" w:rsidRDefault="00492F25" w:rsidP="00492F25">
      <w:pPr>
        <w:pStyle w:val="Brdtekst"/>
        <w:tabs>
          <w:tab w:val="left" w:pos="3402"/>
        </w:tabs>
        <w:rPr>
          <w:rFonts w:cs="Arial"/>
          <w:color w:val="000000" w:themeColor="text1"/>
        </w:rPr>
      </w:pPr>
    </w:p>
    <w:p w14:paraId="7950906A" w14:textId="45A91543" w:rsidR="00CF24C3" w:rsidRPr="004A4D65" w:rsidRDefault="00CF24C3" w:rsidP="00492F25">
      <w:pPr>
        <w:pStyle w:val="Brdtekst"/>
        <w:tabs>
          <w:tab w:val="left" w:pos="3402"/>
        </w:tabs>
        <w:rPr>
          <w:rFonts w:cs="Arial"/>
          <w:color w:val="000000" w:themeColor="text1"/>
        </w:rPr>
      </w:pPr>
      <w:r w:rsidRPr="004A4D65">
        <w:rPr>
          <w:rFonts w:cs="Arial"/>
          <w:color w:val="000000" w:themeColor="text1"/>
        </w:rPr>
        <w:t>Godkendt på kredsstyrelsesmødet 2</w:t>
      </w:r>
      <w:r w:rsidR="00E00E52">
        <w:rPr>
          <w:rFonts w:cs="Arial"/>
          <w:color w:val="000000" w:themeColor="text1"/>
        </w:rPr>
        <w:t>5</w:t>
      </w:r>
      <w:r w:rsidRPr="004A4D65">
        <w:rPr>
          <w:rFonts w:cs="Arial"/>
          <w:color w:val="000000" w:themeColor="text1"/>
        </w:rPr>
        <w:t>. januar 2024.</w:t>
      </w:r>
    </w:p>
    <w:p w14:paraId="41D0019B" w14:textId="77777777" w:rsidR="00492F25" w:rsidRPr="004A4D65" w:rsidRDefault="00492F25" w:rsidP="00492F25">
      <w:pPr>
        <w:pStyle w:val="Brdtekst"/>
        <w:tabs>
          <w:tab w:val="left" w:pos="3402"/>
        </w:tabs>
        <w:rPr>
          <w:rFonts w:cs="Arial"/>
          <w:color w:val="000000" w:themeColor="text1"/>
          <w:u w:val="single"/>
        </w:rPr>
      </w:pPr>
    </w:p>
    <w:p w14:paraId="70A6CAB1" w14:textId="77777777" w:rsidR="003F01B7" w:rsidRPr="004A4D65" w:rsidRDefault="003F01B7">
      <w:pPr>
        <w:rPr>
          <w:color w:val="000000" w:themeColor="text1"/>
        </w:rPr>
      </w:pPr>
    </w:p>
    <w:sectPr w:rsidR="003F01B7" w:rsidRPr="004A4D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35171"/>
    <w:multiLevelType w:val="hybridMultilevel"/>
    <w:tmpl w:val="6CC2DC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CB342D"/>
    <w:multiLevelType w:val="hybridMultilevel"/>
    <w:tmpl w:val="D07807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A59203F"/>
    <w:multiLevelType w:val="hybridMultilevel"/>
    <w:tmpl w:val="CCCEB2A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 w15:restartNumberingAfterBreak="0">
    <w:nsid w:val="5B021A8B"/>
    <w:multiLevelType w:val="hybridMultilevel"/>
    <w:tmpl w:val="9FD6684C"/>
    <w:lvl w:ilvl="0" w:tplc="C518B06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41946A0"/>
    <w:multiLevelType w:val="multilevel"/>
    <w:tmpl w:val="CBDEB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17194">
    <w:abstractNumId w:val="4"/>
  </w:num>
  <w:num w:numId="2" w16cid:durableId="2113159770">
    <w:abstractNumId w:val="2"/>
  </w:num>
  <w:num w:numId="3" w16cid:durableId="717556944">
    <w:abstractNumId w:val="0"/>
  </w:num>
  <w:num w:numId="4" w16cid:durableId="1508325704">
    <w:abstractNumId w:val="1"/>
  </w:num>
  <w:num w:numId="5" w16cid:durableId="666716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25"/>
    <w:rsid w:val="003F01B7"/>
    <w:rsid w:val="00492F25"/>
    <w:rsid w:val="004A4D65"/>
    <w:rsid w:val="005C659F"/>
    <w:rsid w:val="006A0F37"/>
    <w:rsid w:val="007D25E8"/>
    <w:rsid w:val="00814B7F"/>
    <w:rsid w:val="008A6BA8"/>
    <w:rsid w:val="0099797C"/>
    <w:rsid w:val="00B8256E"/>
    <w:rsid w:val="00BA6ECB"/>
    <w:rsid w:val="00BF02A0"/>
    <w:rsid w:val="00CF24C3"/>
    <w:rsid w:val="00D67D65"/>
    <w:rsid w:val="00D8616E"/>
    <w:rsid w:val="00E00E52"/>
    <w:rsid w:val="00E700F4"/>
    <w:rsid w:val="00F362A1"/>
    <w:rsid w:val="00FE53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6A45"/>
  <w15:chartTrackingRefBased/>
  <w15:docId w15:val="{7924A432-8C3F-4B39-A9A0-115766A9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492F25"/>
    <w:pPr>
      <w:spacing w:after="0" w:line="240" w:lineRule="auto"/>
    </w:pPr>
    <w:rPr>
      <w:rFonts w:ascii="Arial" w:eastAsia="Times New Roman" w:hAnsi="Arial" w:cs="Times New Roman"/>
      <w:kern w:val="0"/>
      <w:szCs w:val="20"/>
      <w:lang w:eastAsia="da-DK"/>
      <w14:ligatures w14:val="none"/>
    </w:rPr>
  </w:style>
  <w:style w:type="character" w:customStyle="1" w:styleId="BrdtekstTegn">
    <w:name w:val="Brødtekst Tegn"/>
    <w:basedOn w:val="Standardskrifttypeiafsnit"/>
    <w:link w:val="Brdtekst"/>
    <w:rsid w:val="00492F25"/>
    <w:rPr>
      <w:rFonts w:ascii="Arial" w:eastAsia="Times New Roman" w:hAnsi="Arial" w:cs="Times New Roman"/>
      <w:kern w:val="0"/>
      <w:szCs w:val="20"/>
      <w:lang w:eastAsia="da-DK"/>
      <w14:ligatures w14:val="none"/>
    </w:rPr>
  </w:style>
  <w:style w:type="character" w:styleId="Strk">
    <w:name w:val="Strong"/>
    <w:basedOn w:val="Standardskrifttypeiafsnit"/>
    <w:uiPriority w:val="22"/>
    <w:qFormat/>
    <w:rsid w:val="008A6BA8"/>
    <w:rPr>
      <w:b/>
      <w:bCs/>
    </w:rPr>
  </w:style>
  <w:style w:type="paragraph" w:styleId="Listeafsnit">
    <w:name w:val="List Paragraph"/>
    <w:basedOn w:val="Normal"/>
    <w:uiPriority w:val="34"/>
    <w:qFormat/>
    <w:rsid w:val="00D86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Busk Hansen</dc:creator>
  <cp:keywords/>
  <dc:description/>
  <cp:lastModifiedBy>Lars Busk Hansen</cp:lastModifiedBy>
  <cp:revision>3</cp:revision>
  <dcterms:created xsi:type="dcterms:W3CDTF">2024-01-29T10:17:00Z</dcterms:created>
  <dcterms:modified xsi:type="dcterms:W3CDTF">2024-01-29T10:27:00Z</dcterms:modified>
</cp:coreProperties>
</file>